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117D" w14:textId="0D3761A6" w:rsidR="005E4091" w:rsidRDefault="00C8637B" w:rsidP="00046FBD">
      <w:pPr>
        <w:jc w:val="center"/>
      </w:pPr>
      <w:r w:rsidRPr="00C8637B">
        <w:rPr>
          <w:noProof/>
        </w:rPr>
        <w:drawing>
          <wp:inline distT="0" distB="0" distL="0" distR="0" wp14:anchorId="20A9C7CB" wp14:editId="35037C6E">
            <wp:extent cx="904875" cy="89692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63349" cy="954881"/>
                    </a:xfrm>
                    <a:prstGeom prst="rect">
                      <a:avLst/>
                    </a:prstGeom>
                  </pic:spPr>
                </pic:pic>
              </a:graphicData>
            </a:graphic>
          </wp:inline>
        </w:drawing>
      </w:r>
    </w:p>
    <w:p w14:paraId="659F82D8" w14:textId="6D26B333" w:rsidR="00F615FE" w:rsidRDefault="00000000">
      <w:pPr>
        <w:jc w:val="center"/>
      </w:pPr>
      <w:r>
        <w:t>FEDERATION SPORTIVE DE LA POLICE NATIONALE</w:t>
      </w:r>
    </w:p>
    <w:p w14:paraId="336B97D9" w14:textId="01224A96" w:rsidR="00F615FE" w:rsidRDefault="00610775">
      <w:pPr>
        <w:jc w:val="center"/>
      </w:pPr>
      <w:r>
        <w:t>LIGUE AUVERGNE RHÔNE ALPES</w:t>
      </w:r>
    </w:p>
    <w:p w14:paraId="3275A8E8" w14:textId="77777777" w:rsidR="005A2EA7" w:rsidRDefault="005A2EA7" w:rsidP="005A2EA7">
      <w:pPr>
        <w:jc w:val="center"/>
        <w:rPr>
          <w:b/>
          <w:sz w:val="32"/>
          <w:szCs w:val="32"/>
          <w:u w:val="single"/>
        </w:rPr>
      </w:pPr>
    </w:p>
    <w:p w14:paraId="280A24BB" w14:textId="42EA52C2" w:rsidR="00F615FE" w:rsidRPr="000C1F8C" w:rsidRDefault="00E42A23" w:rsidP="005A2EA7">
      <w:pPr>
        <w:jc w:val="center"/>
        <w:rPr>
          <w:sz w:val="28"/>
          <w:szCs w:val="28"/>
          <w:u w:val="single"/>
        </w:rPr>
      </w:pPr>
      <w:r w:rsidRPr="000C1F8C">
        <w:rPr>
          <w:b/>
          <w:sz w:val="28"/>
          <w:szCs w:val="28"/>
          <w:u w:val="single"/>
        </w:rPr>
        <w:t>ETAT DE FRAIS</w:t>
      </w:r>
    </w:p>
    <w:p w14:paraId="282FE610" w14:textId="77777777" w:rsidR="00F615FE" w:rsidRPr="000C1F8C" w:rsidRDefault="00000000" w:rsidP="005A2EA7">
      <w:pPr>
        <w:jc w:val="center"/>
        <w:rPr>
          <w:sz w:val="28"/>
          <w:szCs w:val="28"/>
          <w:u w:val="single"/>
        </w:rPr>
      </w:pPr>
      <w:r w:rsidRPr="000C1F8C">
        <w:rPr>
          <w:b/>
          <w:sz w:val="28"/>
          <w:szCs w:val="28"/>
          <w:u w:val="single"/>
        </w:rPr>
        <w:t>PRESENTE PAR LE (LA) LICENCIE(E)</w:t>
      </w:r>
    </w:p>
    <w:p w14:paraId="5099BC44" w14:textId="77777777" w:rsidR="00F615FE" w:rsidRDefault="00F615FE" w:rsidP="005A2EA7">
      <w:pPr>
        <w:jc w:val="center"/>
      </w:pPr>
    </w:p>
    <w:p w14:paraId="6E34595C" w14:textId="4AB791F4" w:rsidR="00F615FE" w:rsidRDefault="00000000" w:rsidP="00B8762F">
      <w:pPr>
        <w:jc w:val="center"/>
      </w:pPr>
      <w:r>
        <w:t>Je soussigné,</w:t>
      </w:r>
    </w:p>
    <w:p w14:paraId="695508D1" w14:textId="77777777" w:rsidR="00F615FE" w:rsidRDefault="00000000">
      <w:pPr>
        <w:keepNext/>
        <w:numPr>
          <w:ilvl w:val="1"/>
          <w:numId w:val="1"/>
        </w:numPr>
        <w:rPr>
          <w:b/>
        </w:rPr>
      </w:pPr>
      <w:r>
        <w:rPr>
          <w:b/>
        </w:rPr>
        <w:t>DEMANDEUR</w:t>
      </w:r>
    </w:p>
    <w:tbl>
      <w:tblPr>
        <w:tblStyle w:val="a"/>
        <w:tblW w:w="9110" w:type="dxa"/>
        <w:tblInd w:w="-20" w:type="dxa"/>
        <w:tblLayout w:type="fixed"/>
        <w:tblLook w:val="0000" w:firstRow="0" w:lastRow="0" w:firstColumn="0" w:lastColumn="0" w:noHBand="0" w:noVBand="0"/>
      </w:tblPr>
      <w:tblGrid>
        <w:gridCol w:w="2590"/>
        <w:gridCol w:w="6520"/>
      </w:tblGrid>
      <w:tr w:rsidR="00F615FE" w14:paraId="62E4A9B8" w14:textId="77777777">
        <w:tc>
          <w:tcPr>
            <w:tcW w:w="2590" w:type="dxa"/>
            <w:tcBorders>
              <w:top w:val="single" w:sz="4" w:space="0" w:color="000000"/>
              <w:left w:val="single" w:sz="4" w:space="0" w:color="000000"/>
              <w:bottom w:val="single" w:sz="4" w:space="0" w:color="000000"/>
            </w:tcBorders>
          </w:tcPr>
          <w:p w14:paraId="7E40376D" w14:textId="77777777" w:rsidR="00F615FE" w:rsidRDefault="00000000">
            <w:pPr>
              <w:keepNext/>
              <w:ind w:left="720" w:hanging="720"/>
              <w:rPr>
                <w:sz w:val="28"/>
                <w:szCs w:val="28"/>
              </w:rPr>
            </w:pPr>
            <w:r>
              <w:rPr>
                <w:sz w:val="28"/>
                <w:szCs w:val="28"/>
              </w:rPr>
              <w:t>NOM</w:t>
            </w:r>
          </w:p>
        </w:tc>
        <w:tc>
          <w:tcPr>
            <w:tcW w:w="6520" w:type="dxa"/>
            <w:tcBorders>
              <w:top w:val="single" w:sz="4" w:space="0" w:color="000000"/>
              <w:left w:val="single" w:sz="4" w:space="0" w:color="000000"/>
              <w:bottom w:val="single" w:sz="4" w:space="0" w:color="000000"/>
              <w:right w:val="single" w:sz="4" w:space="0" w:color="000000"/>
            </w:tcBorders>
          </w:tcPr>
          <w:p w14:paraId="009B5A52" w14:textId="77777777" w:rsidR="00F615FE" w:rsidRDefault="00F615FE"/>
        </w:tc>
      </w:tr>
      <w:tr w:rsidR="00F615FE" w14:paraId="20466524" w14:textId="77777777">
        <w:tc>
          <w:tcPr>
            <w:tcW w:w="2590" w:type="dxa"/>
            <w:tcBorders>
              <w:top w:val="single" w:sz="4" w:space="0" w:color="000000"/>
              <w:left w:val="single" w:sz="4" w:space="0" w:color="000000"/>
              <w:bottom w:val="single" w:sz="4" w:space="0" w:color="000000"/>
            </w:tcBorders>
          </w:tcPr>
          <w:p w14:paraId="794FDEF1" w14:textId="77777777" w:rsidR="00F615FE" w:rsidRDefault="00000000">
            <w:pPr>
              <w:rPr>
                <w:sz w:val="28"/>
                <w:szCs w:val="28"/>
              </w:rPr>
            </w:pPr>
            <w:r>
              <w:rPr>
                <w:sz w:val="28"/>
                <w:szCs w:val="28"/>
              </w:rPr>
              <w:t>PRENOM</w:t>
            </w:r>
          </w:p>
        </w:tc>
        <w:tc>
          <w:tcPr>
            <w:tcW w:w="6520" w:type="dxa"/>
            <w:tcBorders>
              <w:top w:val="single" w:sz="4" w:space="0" w:color="000000"/>
              <w:left w:val="single" w:sz="4" w:space="0" w:color="000000"/>
              <w:bottom w:val="single" w:sz="4" w:space="0" w:color="000000"/>
              <w:right w:val="single" w:sz="4" w:space="0" w:color="000000"/>
            </w:tcBorders>
          </w:tcPr>
          <w:p w14:paraId="0828CCD3" w14:textId="77777777" w:rsidR="00F615FE" w:rsidRDefault="00F615FE"/>
        </w:tc>
      </w:tr>
      <w:tr w:rsidR="00F615FE" w14:paraId="430491EA" w14:textId="77777777">
        <w:tc>
          <w:tcPr>
            <w:tcW w:w="2590" w:type="dxa"/>
            <w:tcBorders>
              <w:top w:val="single" w:sz="4" w:space="0" w:color="000000"/>
              <w:left w:val="single" w:sz="4" w:space="0" w:color="000000"/>
              <w:bottom w:val="single" w:sz="4" w:space="0" w:color="000000"/>
            </w:tcBorders>
          </w:tcPr>
          <w:p w14:paraId="47A2C92E" w14:textId="77777777" w:rsidR="00F615FE" w:rsidRDefault="00000000">
            <w:pPr>
              <w:rPr>
                <w:sz w:val="28"/>
                <w:szCs w:val="28"/>
              </w:rPr>
            </w:pPr>
            <w:r>
              <w:rPr>
                <w:sz w:val="28"/>
                <w:szCs w:val="28"/>
              </w:rPr>
              <w:t>GRADE</w:t>
            </w:r>
          </w:p>
        </w:tc>
        <w:tc>
          <w:tcPr>
            <w:tcW w:w="6520" w:type="dxa"/>
            <w:tcBorders>
              <w:top w:val="single" w:sz="4" w:space="0" w:color="000000"/>
              <w:left w:val="single" w:sz="4" w:space="0" w:color="000000"/>
              <w:bottom w:val="single" w:sz="4" w:space="0" w:color="000000"/>
              <w:right w:val="single" w:sz="4" w:space="0" w:color="000000"/>
            </w:tcBorders>
          </w:tcPr>
          <w:p w14:paraId="4B0CBEE7" w14:textId="77777777" w:rsidR="00F615FE" w:rsidRDefault="00F615FE"/>
        </w:tc>
      </w:tr>
      <w:tr w:rsidR="00F615FE" w14:paraId="5D9986EF" w14:textId="77777777">
        <w:tc>
          <w:tcPr>
            <w:tcW w:w="2590" w:type="dxa"/>
            <w:tcBorders>
              <w:top w:val="single" w:sz="4" w:space="0" w:color="000000"/>
              <w:left w:val="single" w:sz="4" w:space="0" w:color="000000"/>
              <w:bottom w:val="single" w:sz="4" w:space="0" w:color="000000"/>
            </w:tcBorders>
          </w:tcPr>
          <w:p w14:paraId="215E8A5D" w14:textId="77777777" w:rsidR="00F615FE" w:rsidRDefault="00000000">
            <w:pPr>
              <w:rPr>
                <w:sz w:val="28"/>
                <w:szCs w:val="28"/>
              </w:rPr>
            </w:pPr>
            <w:r>
              <w:rPr>
                <w:sz w:val="28"/>
                <w:szCs w:val="28"/>
              </w:rPr>
              <w:t>MATRICULE</w:t>
            </w:r>
          </w:p>
        </w:tc>
        <w:tc>
          <w:tcPr>
            <w:tcW w:w="6520" w:type="dxa"/>
            <w:tcBorders>
              <w:top w:val="single" w:sz="4" w:space="0" w:color="000000"/>
              <w:left w:val="single" w:sz="4" w:space="0" w:color="000000"/>
              <w:bottom w:val="single" w:sz="4" w:space="0" w:color="000000"/>
              <w:right w:val="single" w:sz="4" w:space="0" w:color="000000"/>
            </w:tcBorders>
          </w:tcPr>
          <w:p w14:paraId="42EEC8C8" w14:textId="77777777" w:rsidR="00F615FE" w:rsidRDefault="00F615FE"/>
        </w:tc>
      </w:tr>
      <w:tr w:rsidR="00F615FE" w14:paraId="2008D9BE" w14:textId="77777777">
        <w:tc>
          <w:tcPr>
            <w:tcW w:w="2590" w:type="dxa"/>
            <w:tcBorders>
              <w:top w:val="single" w:sz="4" w:space="0" w:color="000000"/>
              <w:left w:val="single" w:sz="4" w:space="0" w:color="000000"/>
              <w:bottom w:val="single" w:sz="4" w:space="0" w:color="000000"/>
            </w:tcBorders>
          </w:tcPr>
          <w:p w14:paraId="65DA5657" w14:textId="77777777" w:rsidR="00F615FE" w:rsidRDefault="00000000">
            <w:pPr>
              <w:rPr>
                <w:sz w:val="28"/>
                <w:szCs w:val="28"/>
              </w:rPr>
            </w:pPr>
            <w:r>
              <w:rPr>
                <w:sz w:val="28"/>
                <w:szCs w:val="28"/>
              </w:rPr>
              <w:t>N° DE LICENCE</w:t>
            </w:r>
          </w:p>
        </w:tc>
        <w:tc>
          <w:tcPr>
            <w:tcW w:w="6520" w:type="dxa"/>
            <w:tcBorders>
              <w:top w:val="single" w:sz="4" w:space="0" w:color="000000"/>
              <w:left w:val="single" w:sz="4" w:space="0" w:color="000000"/>
              <w:bottom w:val="single" w:sz="4" w:space="0" w:color="000000"/>
              <w:right w:val="single" w:sz="4" w:space="0" w:color="000000"/>
            </w:tcBorders>
          </w:tcPr>
          <w:p w14:paraId="042F2771" w14:textId="77777777" w:rsidR="00F615FE" w:rsidRDefault="00F615FE"/>
        </w:tc>
      </w:tr>
      <w:tr w:rsidR="00F615FE" w14:paraId="26FE8C10" w14:textId="77777777">
        <w:tc>
          <w:tcPr>
            <w:tcW w:w="2590" w:type="dxa"/>
            <w:tcBorders>
              <w:top w:val="single" w:sz="4" w:space="0" w:color="000000"/>
              <w:left w:val="single" w:sz="4" w:space="0" w:color="000000"/>
              <w:bottom w:val="single" w:sz="4" w:space="0" w:color="000000"/>
            </w:tcBorders>
          </w:tcPr>
          <w:p w14:paraId="0E9610A3" w14:textId="77777777" w:rsidR="00F615FE" w:rsidRDefault="00000000">
            <w:pPr>
              <w:rPr>
                <w:sz w:val="28"/>
                <w:szCs w:val="28"/>
              </w:rPr>
            </w:pPr>
            <w:r>
              <w:rPr>
                <w:sz w:val="28"/>
                <w:szCs w:val="28"/>
              </w:rPr>
              <w:t>ADRESSE DU SERVICE</w:t>
            </w:r>
          </w:p>
          <w:p w14:paraId="2E09030D" w14:textId="77777777" w:rsidR="00F615FE" w:rsidRDefault="00F615FE">
            <w:pPr>
              <w:rPr>
                <w:sz w:val="28"/>
                <w:szCs w:val="28"/>
              </w:rPr>
            </w:pPr>
          </w:p>
        </w:tc>
        <w:tc>
          <w:tcPr>
            <w:tcW w:w="6520" w:type="dxa"/>
            <w:tcBorders>
              <w:top w:val="single" w:sz="4" w:space="0" w:color="000000"/>
              <w:left w:val="single" w:sz="4" w:space="0" w:color="000000"/>
              <w:bottom w:val="single" w:sz="4" w:space="0" w:color="000000"/>
              <w:right w:val="single" w:sz="4" w:space="0" w:color="000000"/>
            </w:tcBorders>
          </w:tcPr>
          <w:p w14:paraId="2AC6C84A" w14:textId="77777777" w:rsidR="00F615FE" w:rsidRDefault="00F615FE"/>
        </w:tc>
      </w:tr>
      <w:tr w:rsidR="00F615FE" w14:paraId="5F90CCF2" w14:textId="77777777">
        <w:tc>
          <w:tcPr>
            <w:tcW w:w="2590" w:type="dxa"/>
            <w:tcBorders>
              <w:top w:val="single" w:sz="4" w:space="0" w:color="000000"/>
              <w:left w:val="single" w:sz="4" w:space="0" w:color="000000"/>
              <w:bottom w:val="single" w:sz="4" w:space="0" w:color="000000"/>
            </w:tcBorders>
          </w:tcPr>
          <w:p w14:paraId="0E4FF8BD" w14:textId="77777777" w:rsidR="00F615FE" w:rsidRDefault="00000000">
            <w:pPr>
              <w:rPr>
                <w:sz w:val="28"/>
                <w:szCs w:val="28"/>
              </w:rPr>
            </w:pPr>
            <w:r>
              <w:rPr>
                <w:sz w:val="28"/>
                <w:szCs w:val="28"/>
              </w:rPr>
              <w:t xml:space="preserve">Téléphone </w:t>
            </w:r>
          </w:p>
        </w:tc>
        <w:tc>
          <w:tcPr>
            <w:tcW w:w="6520" w:type="dxa"/>
            <w:tcBorders>
              <w:top w:val="single" w:sz="4" w:space="0" w:color="000000"/>
              <w:left w:val="single" w:sz="4" w:space="0" w:color="000000"/>
              <w:bottom w:val="single" w:sz="4" w:space="0" w:color="000000"/>
              <w:right w:val="single" w:sz="4" w:space="0" w:color="000000"/>
            </w:tcBorders>
          </w:tcPr>
          <w:p w14:paraId="2D06239B" w14:textId="77777777" w:rsidR="00F615FE" w:rsidRDefault="00F615FE"/>
        </w:tc>
      </w:tr>
      <w:tr w:rsidR="00F615FE" w14:paraId="5A306835" w14:textId="77777777">
        <w:tc>
          <w:tcPr>
            <w:tcW w:w="2590" w:type="dxa"/>
            <w:tcBorders>
              <w:top w:val="single" w:sz="4" w:space="0" w:color="000000"/>
              <w:left w:val="single" w:sz="4" w:space="0" w:color="000000"/>
              <w:bottom w:val="single" w:sz="4" w:space="0" w:color="000000"/>
            </w:tcBorders>
          </w:tcPr>
          <w:p w14:paraId="51133F5F" w14:textId="77777777" w:rsidR="00F615FE" w:rsidRDefault="00000000">
            <w:pPr>
              <w:rPr>
                <w:sz w:val="28"/>
                <w:szCs w:val="28"/>
              </w:rPr>
            </w:pPr>
            <w:r>
              <w:rPr>
                <w:sz w:val="28"/>
                <w:szCs w:val="28"/>
              </w:rPr>
              <w:t xml:space="preserve"> Mail </w:t>
            </w:r>
          </w:p>
        </w:tc>
        <w:tc>
          <w:tcPr>
            <w:tcW w:w="6520" w:type="dxa"/>
            <w:tcBorders>
              <w:top w:val="single" w:sz="4" w:space="0" w:color="000000"/>
              <w:left w:val="single" w:sz="4" w:space="0" w:color="000000"/>
              <w:bottom w:val="single" w:sz="4" w:space="0" w:color="000000"/>
              <w:right w:val="single" w:sz="4" w:space="0" w:color="000000"/>
            </w:tcBorders>
          </w:tcPr>
          <w:p w14:paraId="6A730915" w14:textId="77777777" w:rsidR="00F615FE" w:rsidRDefault="00F615FE"/>
        </w:tc>
      </w:tr>
    </w:tbl>
    <w:p w14:paraId="0E1AA395" w14:textId="77777777" w:rsidR="00F615FE" w:rsidRDefault="00000000">
      <w:pPr>
        <w:ind w:left="2124" w:firstLine="707"/>
        <w:jc w:val="center"/>
      </w:pPr>
      <w:r>
        <w:t>Sollicite un remboursement de frais pour l’activité suivante :</w:t>
      </w:r>
    </w:p>
    <w:p w14:paraId="2F0234F1" w14:textId="77777777" w:rsidR="00F615FE" w:rsidRDefault="00F615FE">
      <w:pPr>
        <w:jc w:val="center"/>
      </w:pPr>
    </w:p>
    <w:tbl>
      <w:tblPr>
        <w:tblStyle w:val="a0"/>
        <w:tblW w:w="9110" w:type="dxa"/>
        <w:tblInd w:w="-20" w:type="dxa"/>
        <w:tblLayout w:type="fixed"/>
        <w:tblLook w:val="0000" w:firstRow="0" w:lastRow="0" w:firstColumn="0" w:lastColumn="0" w:noHBand="0" w:noVBand="0"/>
      </w:tblPr>
      <w:tblGrid>
        <w:gridCol w:w="2590"/>
        <w:gridCol w:w="6520"/>
      </w:tblGrid>
      <w:tr w:rsidR="00F615FE" w14:paraId="366E2279" w14:textId="77777777">
        <w:tc>
          <w:tcPr>
            <w:tcW w:w="2590" w:type="dxa"/>
            <w:tcBorders>
              <w:top w:val="single" w:sz="4" w:space="0" w:color="000000"/>
              <w:left w:val="single" w:sz="4" w:space="0" w:color="000000"/>
              <w:bottom w:val="single" w:sz="4" w:space="0" w:color="000000"/>
            </w:tcBorders>
          </w:tcPr>
          <w:p w14:paraId="02B5C2AB" w14:textId="77777777" w:rsidR="00F615FE" w:rsidRDefault="00000000">
            <w:pPr>
              <w:keepNext/>
              <w:numPr>
                <w:ilvl w:val="2"/>
                <w:numId w:val="1"/>
              </w:numPr>
              <w:rPr>
                <w:sz w:val="28"/>
                <w:szCs w:val="28"/>
              </w:rPr>
            </w:pPr>
            <w:r>
              <w:rPr>
                <w:sz w:val="28"/>
                <w:szCs w:val="28"/>
              </w:rPr>
              <w:t>DATE</w:t>
            </w:r>
          </w:p>
        </w:tc>
        <w:tc>
          <w:tcPr>
            <w:tcW w:w="6520" w:type="dxa"/>
            <w:tcBorders>
              <w:top w:val="single" w:sz="4" w:space="0" w:color="000000"/>
              <w:left w:val="single" w:sz="4" w:space="0" w:color="000000"/>
              <w:bottom w:val="single" w:sz="4" w:space="0" w:color="000000"/>
              <w:right w:val="single" w:sz="4" w:space="0" w:color="000000"/>
            </w:tcBorders>
          </w:tcPr>
          <w:p w14:paraId="11F9C7AE" w14:textId="77777777" w:rsidR="00F615FE" w:rsidRDefault="00F615FE"/>
        </w:tc>
      </w:tr>
      <w:tr w:rsidR="00F615FE" w14:paraId="596C3DE4" w14:textId="77777777">
        <w:tc>
          <w:tcPr>
            <w:tcW w:w="2590" w:type="dxa"/>
            <w:tcBorders>
              <w:top w:val="single" w:sz="4" w:space="0" w:color="000000"/>
              <w:left w:val="single" w:sz="4" w:space="0" w:color="000000"/>
              <w:bottom w:val="single" w:sz="4" w:space="0" w:color="000000"/>
            </w:tcBorders>
          </w:tcPr>
          <w:p w14:paraId="3A2D58A5" w14:textId="77777777" w:rsidR="00F615FE" w:rsidRDefault="00000000">
            <w:pPr>
              <w:rPr>
                <w:sz w:val="28"/>
                <w:szCs w:val="28"/>
              </w:rPr>
            </w:pPr>
            <w:r>
              <w:rPr>
                <w:sz w:val="28"/>
                <w:szCs w:val="28"/>
              </w:rPr>
              <w:t>LIEU</w:t>
            </w:r>
          </w:p>
        </w:tc>
        <w:tc>
          <w:tcPr>
            <w:tcW w:w="6520" w:type="dxa"/>
            <w:tcBorders>
              <w:top w:val="single" w:sz="4" w:space="0" w:color="000000"/>
              <w:left w:val="single" w:sz="4" w:space="0" w:color="000000"/>
              <w:bottom w:val="single" w:sz="4" w:space="0" w:color="000000"/>
              <w:right w:val="single" w:sz="4" w:space="0" w:color="000000"/>
            </w:tcBorders>
          </w:tcPr>
          <w:p w14:paraId="78AE7FDD" w14:textId="77777777" w:rsidR="00F615FE" w:rsidRDefault="00F615FE"/>
        </w:tc>
      </w:tr>
      <w:tr w:rsidR="00F615FE" w14:paraId="4E728B33" w14:textId="77777777">
        <w:tc>
          <w:tcPr>
            <w:tcW w:w="2590" w:type="dxa"/>
            <w:tcBorders>
              <w:top w:val="single" w:sz="4" w:space="0" w:color="000000"/>
              <w:left w:val="single" w:sz="4" w:space="0" w:color="000000"/>
              <w:bottom w:val="single" w:sz="4" w:space="0" w:color="000000"/>
            </w:tcBorders>
          </w:tcPr>
          <w:p w14:paraId="288F305E" w14:textId="77777777" w:rsidR="00F615FE" w:rsidRDefault="00000000">
            <w:pPr>
              <w:rPr>
                <w:sz w:val="28"/>
                <w:szCs w:val="28"/>
              </w:rPr>
            </w:pPr>
            <w:r>
              <w:rPr>
                <w:sz w:val="28"/>
                <w:szCs w:val="28"/>
              </w:rPr>
              <w:t>NATURE</w:t>
            </w:r>
          </w:p>
        </w:tc>
        <w:tc>
          <w:tcPr>
            <w:tcW w:w="6520" w:type="dxa"/>
            <w:tcBorders>
              <w:top w:val="single" w:sz="4" w:space="0" w:color="000000"/>
              <w:left w:val="single" w:sz="4" w:space="0" w:color="000000"/>
              <w:bottom w:val="single" w:sz="4" w:space="0" w:color="000000"/>
              <w:right w:val="single" w:sz="4" w:space="0" w:color="000000"/>
            </w:tcBorders>
          </w:tcPr>
          <w:p w14:paraId="183F4624" w14:textId="77777777" w:rsidR="00F615FE" w:rsidRDefault="00F615FE"/>
        </w:tc>
      </w:tr>
      <w:tr w:rsidR="00F615FE" w14:paraId="330E38F2" w14:textId="77777777">
        <w:tc>
          <w:tcPr>
            <w:tcW w:w="2590" w:type="dxa"/>
            <w:tcBorders>
              <w:top w:val="single" w:sz="4" w:space="0" w:color="000000"/>
              <w:left w:val="single" w:sz="4" w:space="0" w:color="000000"/>
              <w:bottom w:val="single" w:sz="4" w:space="0" w:color="000000"/>
            </w:tcBorders>
          </w:tcPr>
          <w:p w14:paraId="1B52FF3E" w14:textId="77777777" w:rsidR="00F615FE" w:rsidRDefault="00000000">
            <w:pPr>
              <w:rPr>
                <w:sz w:val="28"/>
                <w:szCs w:val="28"/>
              </w:rPr>
            </w:pPr>
            <w:r>
              <w:rPr>
                <w:sz w:val="28"/>
                <w:szCs w:val="28"/>
              </w:rPr>
              <w:t>N° AGREMENT</w:t>
            </w:r>
          </w:p>
        </w:tc>
        <w:tc>
          <w:tcPr>
            <w:tcW w:w="6520" w:type="dxa"/>
            <w:tcBorders>
              <w:top w:val="single" w:sz="4" w:space="0" w:color="000000"/>
              <w:left w:val="single" w:sz="4" w:space="0" w:color="000000"/>
              <w:bottom w:val="single" w:sz="4" w:space="0" w:color="000000"/>
              <w:right w:val="single" w:sz="4" w:space="0" w:color="000000"/>
            </w:tcBorders>
          </w:tcPr>
          <w:p w14:paraId="5A16AD96" w14:textId="77777777" w:rsidR="00F615FE" w:rsidRDefault="00F615FE"/>
        </w:tc>
      </w:tr>
    </w:tbl>
    <w:p w14:paraId="43AB7381" w14:textId="77777777" w:rsidR="00F615FE" w:rsidRDefault="00F615FE">
      <w:pPr>
        <w:jc w:val="center"/>
      </w:pPr>
    </w:p>
    <w:tbl>
      <w:tblPr>
        <w:tblStyle w:val="a1"/>
        <w:tblW w:w="9252" w:type="dxa"/>
        <w:tblInd w:w="-20" w:type="dxa"/>
        <w:tblLayout w:type="fixed"/>
        <w:tblLook w:val="0000" w:firstRow="0" w:lastRow="0" w:firstColumn="0" w:lastColumn="0" w:noHBand="0" w:noVBand="0"/>
      </w:tblPr>
      <w:tblGrid>
        <w:gridCol w:w="3070"/>
        <w:gridCol w:w="3824"/>
        <w:gridCol w:w="2358"/>
      </w:tblGrid>
      <w:tr w:rsidR="00F615FE" w14:paraId="4576DB32" w14:textId="77777777">
        <w:tc>
          <w:tcPr>
            <w:tcW w:w="3070" w:type="dxa"/>
            <w:tcBorders>
              <w:top w:val="single" w:sz="4" w:space="0" w:color="000000"/>
              <w:left w:val="single" w:sz="4" w:space="0" w:color="000000"/>
              <w:bottom w:val="single" w:sz="4" w:space="0" w:color="000000"/>
            </w:tcBorders>
          </w:tcPr>
          <w:p w14:paraId="237B02AB" w14:textId="77777777" w:rsidR="00F615FE" w:rsidRDefault="00000000">
            <w:pPr>
              <w:jc w:val="center"/>
            </w:pPr>
            <w:r>
              <w:t>MONTANT DU SEJOUR</w:t>
            </w:r>
          </w:p>
        </w:tc>
        <w:tc>
          <w:tcPr>
            <w:tcW w:w="3824" w:type="dxa"/>
            <w:tcBorders>
              <w:top w:val="single" w:sz="4" w:space="0" w:color="000000"/>
              <w:left w:val="single" w:sz="4" w:space="0" w:color="000000"/>
              <w:bottom w:val="single" w:sz="4" w:space="0" w:color="000000"/>
            </w:tcBorders>
          </w:tcPr>
          <w:p w14:paraId="412215B0" w14:textId="77777777" w:rsidR="00F615FE" w:rsidRDefault="00000000">
            <w:pPr>
              <w:jc w:val="center"/>
            </w:pPr>
            <w:r>
              <w:t>MONTANT DU TRANSPORT</w:t>
            </w:r>
          </w:p>
        </w:tc>
        <w:tc>
          <w:tcPr>
            <w:tcW w:w="2358" w:type="dxa"/>
            <w:tcBorders>
              <w:top w:val="single" w:sz="4" w:space="0" w:color="000000"/>
              <w:left w:val="single" w:sz="4" w:space="0" w:color="000000"/>
              <w:bottom w:val="single" w:sz="4" w:space="0" w:color="000000"/>
              <w:right w:val="single" w:sz="4" w:space="0" w:color="000000"/>
            </w:tcBorders>
          </w:tcPr>
          <w:p w14:paraId="53A6EA49" w14:textId="77777777" w:rsidR="00F615FE" w:rsidRDefault="00000000">
            <w:pPr>
              <w:jc w:val="center"/>
            </w:pPr>
            <w:r>
              <w:t>TOTAL</w:t>
            </w:r>
          </w:p>
        </w:tc>
      </w:tr>
      <w:tr w:rsidR="00F615FE" w14:paraId="2A6AE929" w14:textId="77777777">
        <w:trPr>
          <w:trHeight w:val="800"/>
        </w:trPr>
        <w:tc>
          <w:tcPr>
            <w:tcW w:w="3070" w:type="dxa"/>
            <w:tcBorders>
              <w:top w:val="single" w:sz="4" w:space="0" w:color="000000"/>
              <w:left w:val="single" w:sz="4" w:space="0" w:color="000000"/>
              <w:bottom w:val="single" w:sz="4" w:space="0" w:color="000000"/>
            </w:tcBorders>
          </w:tcPr>
          <w:p w14:paraId="7BC3DD7C" w14:textId="77777777" w:rsidR="00F615FE" w:rsidRDefault="00000000">
            <w:pPr>
              <w:jc w:val="center"/>
            </w:pPr>
            <w:r>
              <w:t xml:space="preserve">  </w:t>
            </w:r>
          </w:p>
          <w:p w14:paraId="2414D376" w14:textId="77777777" w:rsidR="00F615FE" w:rsidRDefault="00F615FE">
            <w:pPr>
              <w:jc w:val="center"/>
            </w:pPr>
          </w:p>
        </w:tc>
        <w:tc>
          <w:tcPr>
            <w:tcW w:w="3824" w:type="dxa"/>
            <w:tcBorders>
              <w:top w:val="single" w:sz="4" w:space="0" w:color="000000"/>
              <w:left w:val="single" w:sz="4" w:space="0" w:color="000000"/>
              <w:bottom w:val="single" w:sz="4" w:space="0" w:color="000000"/>
            </w:tcBorders>
          </w:tcPr>
          <w:p w14:paraId="4E01219F" w14:textId="77777777" w:rsidR="00F615FE" w:rsidRDefault="00000000">
            <w:r>
              <w:t xml:space="preserve">Péage :  </w:t>
            </w:r>
          </w:p>
          <w:p w14:paraId="1C739CBE" w14:textId="77777777" w:rsidR="00F615FE" w:rsidRDefault="00F615FE"/>
          <w:p w14:paraId="1A50DF8C" w14:textId="77777777" w:rsidR="00F615FE" w:rsidRDefault="00000000">
            <w:r>
              <w:t xml:space="preserve">Frais Kms : </w:t>
            </w:r>
          </w:p>
        </w:tc>
        <w:tc>
          <w:tcPr>
            <w:tcW w:w="2358" w:type="dxa"/>
            <w:tcBorders>
              <w:top w:val="single" w:sz="4" w:space="0" w:color="000000"/>
              <w:left w:val="single" w:sz="4" w:space="0" w:color="000000"/>
              <w:bottom w:val="single" w:sz="4" w:space="0" w:color="000000"/>
              <w:right w:val="single" w:sz="4" w:space="0" w:color="000000"/>
            </w:tcBorders>
          </w:tcPr>
          <w:p w14:paraId="2B9CAC04" w14:textId="77777777" w:rsidR="00F615FE" w:rsidRDefault="00F615FE">
            <w:pPr>
              <w:jc w:val="center"/>
            </w:pPr>
          </w:p>
          <w:p w14:paraId="347FEB19" w14:textId="77777777" w:rsidR="00F615FE" w:rsidRDefault="00F615FE">
            <w:pPr>
              <w:jc w:val="center"/>
            </w:pPr>
          </w:p>
        </w:tc>
      </w:tr>
    </w:tbl>
    <w:p w14:paraId="627FA3E2" w14:textId="77777777" w:rsidR="00F615FE" w:rsidRDefault="00000000">
      <w:pPr>
        <w:rPr>
          <w:sz w:val="28"/>
          <w:szCs w:val="28"/>
        </w:rPr>
      </w:pPr>
      <w:r>
        <w:rPr>
          <w:sz w:val="28"/>
          <w:szCs w:val="28"/>
        </w:rPr>
        <w:t xml:space="preserve">PIECES A JOINDRE IMPERATIVEMENT </w:t>
      </w:r>
      <w:r>
        <w:rPr>
          <w:sz w:val="20"/>
          <w:szCs w:val="20"/>
        </w:rPr>
        <w:t>(A LIGUE RHONE ALPES AUVERGNE)</w:t>
      </w:r>
      <w:r>
        <w:rPr>
          <w:sz w:val="28"/>
          <w:szCs w:val="28"/>
        </w:rPr>
        <w:t xml:space="preserve"> POUR REMBOURSEMENT :</w:t>
      </w:r>
    </w:p>
    <w:p w14:paraId="55BEF4B6" w14:textId="77777777" w:rsidR="00F615FE" w:rsidRDefault="00000000">
      <w:pPr>
        <w:rPr>
          <w:sz w:val="28"/>
          <w:szCs w:val="28"/>
        </w:rPr>
      </w:pPr>
      <w:r>
        <w:rPr>
          <w:sz w:val="28"/>
          <w:szCs w:val="28"/>
        </w:rPr>
        <w:tab/>
        <w:t>*Facture (hébergement, restauration</w:t>
      </w:r>
      <w:proofErr w:type="gramStart"/>
      <w:r>
        <w:rPr>
          <w:sz w:val="28"/>
          <w:szCs w:val="28"/>
        </w:rPr>
        <w:t>) ,</w:t>
      </w:r>
      <w:proofErr w:type="gramEnd"/>
      <w:r>
        <w:rPr>
          <w:sz w:val="28"/>
          <w:szCs w:val="28"/>
        </w:rPr>
        <w:t xml:space="preserve"> ticket CB refusé</w:t>
      </w:r>
    </w:p>
    <w:p w14:paraId="19BEBB44" w14:textId="77777777" w:rsidR="00F615FE" w:rsidRDefault="00000000">
      <w:pPr>
        <w:rPr>
          <w:sz w:val="28"/>
          <w:szCs w:val="28"/>
        </w:rPr>
      </w:pPr>
      <w:r>
        <w:rPr>
          <w:sz w:val="28"/>
          <w:szCs w:val="28"/>
        </w:rPr>
        <w:tab/>
        <w:t>*Justificatifs de péage d'autoroute (</w:t>
      </w:r>
      <w:proofErr w:type="spellStart"/>
      <w:proofErr w:type="gramStart"/>
      <w:r>
        <w:rPr>
          <w:sz w:val="28"/>
          <w:szCs w:val="28"/>
        </w:rPr>
        <w:t>facturettes,originaux</w:t>
      </w:r>
      <w:proofErr w:type="spellEnd"/>
      <w:proofErr w:type="gramEnd"/>
      <w:r>
        <w:rPr>
          <w:sz w:val="28"/>
          <w:szCs w:val="28"/>
        </w:rPr>
        <w:t xml:space="preserve"> et non copie) </w:t>
      </w:r>
    </w:p>
    <w:p w14:paraId="4522EEAD" w14:textId="77777777" w:rsidR="00F615FE" w:rsidRDefault="00000000">
      <w:pPr>
        <w:rPr>
          <w:sz w:val="22"/>
          <w:szCs w:val="22"/>
        </w:rPr>
      </w:pPr>
      <w:r>
        <w:rPr>
          <w:sz w:val="28"/>
          <w:szCs w:val="28"/>
        </w:rPr>
        <w:tab/>
        <w:t xml:space="preserve">*RIB </w:t>
      </w:r>
      <w:r>
        <w:rPr>
          <w:sz w:val="22"/>
          <w:szCs w:val="22"/>
        </w:rPr>
        <w:t>(Pas de remboursement par chèque)</w:t>
      </w:r>
    </w:p>
    <w:p w14:paraId="682B4DEB" w14:textId="77777777" w:rsidR="00F615FE" w:rsidRDefault="00000000">
      <w:pPr>
        <w:rPr>
          <w:sz w:val="28"/>
          <w:szCs w:val="28"/>
        </w:rPr>
      </w:pPr>
      <w:r>
        <w:rPr>
          <w:sz w:val="22"/>
          <w:szCs w:val="22"/>
        </w:rPr>
        <w:t xml:space="preserve">            </w:t>
      </w:r>
      <w:r>
        <w:rPr>
          <w:noProof/>
        </w:rPr>
        <mc:AlternateContent>
          <mc:Choice Requires="wps">
            <w:drawing>
              <wp:anchor distT="0" distB="0" distL="0" distR="0" simplePos="0" relativeHeight="251658240" behindDoc="1" locked="0" layoutInCell="1" hidden="0" allowOverlap="1" wp14:anchorId="738D2940" wp14:editId="0974806D">
                <wp:simplePos x="0" y="0"/>
                <wp:positionH relativeFrom="margin">
                  <wp:posOffset>139700</wp:posOffset>
                </wp:positionH>
                <wp:positionV relativeFrom="paragraph">
                  <wp:posOffset>139700</wp:posOffset>
                </wp:positionV>
                <wp:extent cx="5913120" cy="950595"/>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2395790" y="3311053"/>
                          <a:ext cx="5900420" cy="937895"/>
                        </a:xfrm>
                        <a:prstGeom prst="rect">
                          <a:avLst/>
                        </a:prstGeom>
                        <a:solidFill>
                          <a:srgbClr val="FFFFFF"/>
                        </a:solidFill>
                        <a:ln w="12700" cap="flat" cmpd="sng">
                          <a:solidFill>
                            <a:srgbClr val="800000"/>
                          </a:solidFill>
                          <a:prstDash val="solid"/>
                          <a:miter lim="800000"/>
                          <a:headEnd type="none" w="sm" len="sm"/>
                          <a:tailEnd type="none" w="sm" len="sm"/>
                        </a:ln>
                      </wps:spPr>
                      <wps:txbx>
                        <w:txbxContent>
                          <w:p w14:paraId="48D4B919" w14:textId="77777777" w:rsidR="00F615FE" w:rsidRDefault="00000000">
                            <w:pPr>
                              <w:spacing w:after="120"/>
                              <w:jc w:val="both"/>
                              <w:textDirection w:val="btLr"/>
                            </w:pPr>
                            <w:r>
                              <w:rPr>
                                <w:rFonts w:ascii="Arial" w:eastAsia="Arial" w:hAnsi="Arial" w:cs="Arial"/>
                                <w:sz w:val="18"/>
                              </w:rPr>
                              <w:t xml:space="preserve">Tout remboursement de frais ou toute facture transmise à la Ligue Rhône Alpes Auvergne dans un délai supérieur à trois mois sera </w:t>
                            </w:r>
                            <w:r>
                              <w:rPr>
                                <w:rFonts w:ascii="Arial" w:eastAsia="Arial" w:hAnsi="Arial" w:cs="Arial"/>
                                <w:b/>
                                <w:sz w:val="18"/>
                                <w:u w:val="single"/>
                              </w:rPr>
                              <w:t>rejeté</w:t>
                            </w:r>
                            <w:r>
                              <w:rPr>
                                <w:rFonts w:ascii="Arial" w:eastAsia="Arial" w:hAnsi="Arial" w:cs="Arial"/>
                                <w:sz w:val="18"/>
                              </w:rPr>
                              <w:t xml:space="preserve">. A contrario, sous réserve de trésorerie disponible ou en cas de force majeure, les remboursements de frais et les factures transmises dans un délai de trois mois doivent être acquittés dans un laps de temps n'excédant </w:t>
                            </w:r>
                            <w:proofErr w:type="gramStart"/>
                            <w:r>
                              <w:rPr>
                                <w:rFonts w:ascii="Arial" w:eastAsia="Arial" w:hAnsi="Arial" w:cs="Arial"/>
                                <w:sz w:val="18"/>
                              </w:rPr>
                              <w:t>pas quatre vingt dix jours maximum</w:t>
                            </w:r>
                            <w:proofErr w:type="gramEnd"/>
                            <w:r>
                              <w:rPr>
                                <w:rFonts w:ascii="Arial" w:eastAsia="Arial" w:hAnsi="Arial" w:cs="Arial"/>
                                <w:sz w:val="18"/>
                              </w:rPr>
                              <w:t xml:space="preserve"> à compter de leur réception. Les demandes de remboursement devront obligatoirement arrivées avant le 31 décembre de l’année en cours pour être acceptées. Les frais de déplacement sont calculés du service jusqu’au lieu de la compétition A/R</w:t>
                            </w:r>
                          </w:p>
                          <w:p w14:paraId="23CDC349" w14:textId="77777777" w:rsidR="00F615FE" w:rsidRDefault="00F615FE">
                            <w:pPr>
                              <w:spacing w:after="120"/>
                              <w:jc w:val="both"/>
                              <w:textDirection w:val="btLr"/>
                            </w:pPr>
                          </w:p>
                          <w:p w14:paraId="27C97AC6" w14:textId="77777777" w:rsidR="00F615FE" w:rsidRDefault="00F615FE">
                            <w:pPr>
                              <w:spacing w:after="120"/>
                              <w:jc w:val="both"/>
                              <w:textDirection w:val="btLr"/>
                            </w:pPr>
                          </w:p>
                          <w:p w14:paraId="7777BAB2" w14:textId="77777777" w:rsidR="00F615FE" w:rsidRDefault="00F615FE">
                            <w:pPr>
                              <w:spacing w:after="120"/>
                              <w:jc w:val="both"/>
                              <w:textDirection w:val="btLr"/>
                            </w:pPr>
                          </w:p>
                        </w:txbxContent>
                      </wps:txbx>
                      <wps:bodyPr spcFirstLastPara="1" wrap="square" lIns="91425" tIns="45700" rIns="91425" bIns="45700" anchor="t" anchorCtr="0"/>
                    </wps:wsp>
                  </a:graphicData>
                </a:graphic>
              </wp:anchor>
            </w:drawing>
          </mc:Choice>
          <mc:Fallback>
            <w:pict>
              <v:rect w14:anchorId="738D2940" id="Rectangle 1" o:spid="_x0000_s1026" style="position:absolute;margin-left:11pt;margin-top:11pt;width:465.6pt;height:74.85pt;z-index:-2516582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" strokecolor="maroon" strokeweight="1pt">
                <v:stroke startarrowwidth="narrow" startarrowlength="short" endarrowwidth="narrow" endarrowlength="short"/>
                <v:textbox inset="2.53958mm,1.2694mm,2.53958mm,1.2694mm">
                  <w:txbxContent>
                    <w:p w14:paraId="48D4B919" w14:textId="77777777" w:rsidR="00F615FE" w:rsidRDefault="00000000">
                      <w:pPr>
                        <w:spacing w:after="120"/>
                        <w:jc w:val="both"/>
                        <w:textDirection w:val="btLr"/>
                      </w:pPr>
                      <w:r>
                        <w:rPr>
                          <w:rFonts w:ascii="Arial" w:eastAsia="Arial" w:hAnsi="Arial" w:cs="Arial"/>
                          <w:sz w:val="18"/>
                        </w:rPr>
                        <w:t xml:space="preserve">Tout remboursement de frais ou toute facture transmise à la Ligue Rhône Alpes Auvergne dans un délai supérieur à trois mois sera </w:t>
                      </w:r>
                      <w:r>
                        <w:rPr>
                          <w:rFonts w:ascii="Arial" w:eastAsia="Arial" w:hAnsi="Arial" w:cs="Arial"/>
                          <w:b/>
                          <w:sz w:val="18"/>
                          <w:u w:val="single"/>
                        </w:rPr>
                        <w:t>rejeté</w:t>
                      </w:r>
                      <w:r>
                        <w:rPr>
                          <w:rFonts w:ascii="Arial" w:eastAsia="Arial" w:hAnsi="Arial" w:cs="Arial"/>
                          <w:sz w:val="18"/>
                        </w:rPr>
                        <w:t xml:space="preserve">. A contrario, sous réserve de trésorerie disponible ou en cas de force majeure, les remboursements de frais et les factures transmises dans un délai de trois mois doivent être acquittés dans un laps de temps n'excédant </w:t>
                      </w:r>
                      <w:proofErr w:type="gramStart"/>
                      <w:r>
                        <w:rPr>
                          <w:rFonts w:ascii="Arial" w:eastAsia="Arial" w:hAnsi="Arial" w:cs="Arial"/>
                          <w:sz w:val="18"/>
                        </w:rPr>
                        <w:t>pas quatre vingt dix jours maximum</w:t>
                      </w:r>
                      <w:proofErr w:type="gramEnd"/>
                      <w:r>
                        <w:rPr>
                          <w:rFonts w:ascii="Arial" w:eastAsia="Arial" w:hAnsi="Arial" w:cs="Arial"/>
                          <w:sz w:val="18"/>
                        </w:rPr>
                        <w:t xml:space="preserve"> à compter de leur réception. Les demandes de remboursement devront obligatoirement arrivées avant le 31 décembre de l’année en cours pour être acceptées. Les frais de déplacement sont calculés du service jusqu’au lieu de la compétition A/R</w:t>
                      </w:r>
                    </w:p>
                    <w:p w14:paraId="23CDC349" w14:textId="77777777" w:rsidR="00F615FE" w:rsidRDefault="00F615FE">
                      <w:pPr>
                        <w:spacing w:after="120"/>
                        <w:jc w:val="both"/>
                        <w:textDirection w:val="btLr"/>
                      </w:pPr>
                    </w:p>
                    <w:p w14:paraId="27C97AC6" w14:textId="77777777" w:rsidR="00F615FE" w:rsidRDefault="00F615FE">
                      <w:pPr>
                        <w:spacing w:after="120"/>
                        <w:jc w:val="both"/>
                        <w:textDirection w:val="btLr"/>
                      </w:pPr>
                    </w:p>
                    <w:p w14:paraId="7777BAB2" w14:textId="77777777" w:rsidR="00F615FE" w:rsidRDefault="00F615FE">
                      <w:pPr>
                        <w:spacing w:after="120"/>
                        <w:jc w:val="both"/>
                        <w:textDirection w:val="btLr"/>
                      </w:pPr>
                    </w:p>
                  </w:txbxContent>
                </v:textbox>
                <w10:wrap type="square" anchorx="margin"/>
              </v:rect>
            </w:pict>
          </mc:Fallback>
        </mc:AlternateContent>
      </w:r>
    </w:p>
    <w:p w14:paraId="60591FDD" w14:textId="77777777" w:rsidR="00F615FE" w:rsidRPr="00FF75B9" w:rsidRDefault="00000000">
      <w:pPr>
        <w:keepNext/>
        <w:numPr>
          <w:ilvl w:val="0"/>
          <w:numId w:val="1"/>
        </w:num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F75B9">
        <w:t>Fait à                         le</w:t>
      </w:r>
      <w:r w:rsidRPr="00FF75B9">
        <w:tab/>
        <w:t xml:space="preserve">   /       /20</w:t>
      </w:r>
    </w:p>
    <w:p w14:paraId="562845EA" w14:textId="77777777" w:rsidR="00F615FE" w:rsidRDefault="00F615FE">
      <w:pPr>
        <w:keepNext/>
        <w:numPr>
          <w:ilvl w:val="0"/>
          <w:numId w:val="1"/>
        </w:numPr>
        <w:rPr>
          <w:sz w:val="20"/>
          <w:szCs w:val="20"/>
          <w:u w:val="single"/>
        </w:rPr>
      </w:pPr>
    </w:p>
    <w:p w14:paraId="620EF9AC" w14:textId="4EB3E0CF" w:rsidR="00F615FE" w:rsidRDefault="00000000">
      <w:pPr>
        <w:keepNext/>
        <w:numPr>
          <w:ilvl w:val="0"/>
          <w:numId w:val="1"/>
        </w:numPr>
        <w:rPr>
          <w:sz w:val="20"/>
          <w:szCs w:val="20"/>
          <w:u w:val="single"/>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u w:val="single"/>
        </w:rPr>
        <w:t>Signature du licencié(e)</w:t>
      </w:r>
    </w:p>
    <w:sectPr w:rsidR="00F615FE">
      <w:headerReference w:type="even" r:id="rId8"/>
      <w:headerReference w:type="default" r:id="rId9"/>
      <w:footerReference w:type="even" r:id="rId10"/>
      <w:footerReference w:type="default" r:id="rId11"/>
      <w:headerReference w:type="first" r:id="rId12"/>
      <w:footerReference w:type="first" r:id="rId13"/>
      <w:pgSz w:w="11905" w:h="16837"/>
      <w:pgMar w:top="480" w:right="917" w:bottom="959" w:left="1245" w:header="720" w:footer="2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BA65F" w14:textId="77777777" w:rsidR="00DC1FB2" w:rsidRDefault="00DC1FB2">
      <w:r>
        <w:separator/>
      </w:r>
    </w:p>
  </w:endnote>
  <w:endnote w:type="continuationSeparator" w:id="0">
    <w:p w14:paraId="0F92D83A" w14:textId="77777777" w:rsidR="00DC1FB2" w:rsidRDefault="00DC1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B5A4" w14:textId="77777777" w:rsidR="0085090E" w:rsidRDefault="0085090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41EF" w14:textId="56076365" w:rsidR="00F615FE" w:rsidRDefault="00000000">
    <w:pPr>
      <w:tabs>
        <w:tab w:val="center" w:pos="4871"/>
        <w:tab w:val="right" w:pos="9743"/>
      </w:tabs>
      <w:jc w:val="center"/>
      <w:rPr>
        <w:sz w:val="18"/>
        <w:szCs w:val="18"/>
      </w:rPr>
    </w:pPr>
    <w:r>
      <w:rPr>
        <w:sz w:val="18"/>
        <w:szCs w:val="18"/>
      </w:rPr>
      <w:t>LIGUE AUVERGNE</w:t>
    </w:r>
    <w:r w:rsidR="00E42A23">
      <w:rPr>
        <w:sz w:val="18"/>
        <w:szCs w:val="18"/>
      </w:rPr>
      <w:t xml:space="preserve"> RHONE </w:t>
    </w:r>
    <w:r w:rsidR="003F1FA3">
      <w:rPr>
        <w:sz w:val="18"/>
        <w:szCs w:val="18"/>
      </w:rPr>
      <w:t>ALPES</w:t>
    </w:r>
    <w:r>
      <w:rPr>
        <w:sz w:val="18"/>
        <w:szCs w:val="18"/>
      </w:rPr>
      <w:t xml:space="preserve"> - 40 rue Marius BERLIET – 69008 LYON</w:t>
    </w:r>
  </w:p>
  <w:p w14:paraId="6FE7335B" w14:textId="120D9F52" w:rsidR="00F615FE" w:rsidRDefault="00000000">
    <w:pPr>
      <w:tabs>
        <w:tab w:val="center" w:pos="4871"/>
        <w:tab w:val="right" w:pos="9743"/>
      </w:tabs>
      <w:jc w:val="center"/>
      <w:rPr>
        <w:sz w:val="18"/>
        <w:szCs w:val="18"/>
      </w:rPr>
    </w:pPr>
    <w:r>
      <w:rPr>
        <w:sz w:val="18"/>
        <w:szCs w:val="18"/>
      </w:rPr>
      <w:t>Tél/Fax : 04 78 76 87 49 – M</w:t>
    </w:r>
    <w:r w:rsidR="003F1FA3">
      <w:rPr>
        <w:sz w:val="18"/>
        <w:szCs w:val="18"/>
      </w:rPr>
      <w:t>ai</w:t>
    </w:r>
    <w:r>
      <w:rPr>
        <w:sz w:val="18"/>
        <w:szCs w:val="18"/>
      </w:rPr>
      <w:t xml:space="preserve">l : </w:t>
    </w:r>
    <w:hyperlink r:id="rId1" w:history="1">
      <w:r w:rsidR="0085090E" w:rsidRPr="00FE5A51">
        <w:rPr>
          <w:rStyle w:val="Lienhypertexte"/>
          <w:sz w:val="18"/>
          <w:szCs w:val="18"/>
        </w:rPr>
        <w:t>ligueaurafspn@gmail.com</w:t>
      </w:r>
    </w:hyperlink>
  </w:p>
  <w:p w14:paraId="17CC4851" w14:textId="77777777" w:rsidR="0085090E" w:rsidRDefault="0085090E">
    <w:pPr>
      <w:tabs>
        <w:tab w:val="center" w:pos="4871"/>
        <w:tab w:val="right" w:pos="9743"/>
      </w:tabs>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28D71" w14:textId="77777777" w:rsidR="0085090E" w:rsidRDefault="0085090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DD962" w14:textId="77777777" w:rsidR="00DC1FB2" w:rsidRDefault="00DC1FB2">
      <w:r>
        <w:separator/>
      </w:r>
    </w:p>
  </w:footnote>
  <w:footnote w:type="continuationSeparator" w:id="0">
    <w:p w14:paraId="6D6673A0" w14:textId="77777777" w:rsidR="00DC1FB2" w:rsidRDefault="00DC1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D4A16" w14:textId="77777777" w:rsidR="0085090E" w:rsidRDefault="0085090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F670" w14:textId="77777777" w:rsidR="0085090E" w:rsidRDefault="0085090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183F" w14:textId="77777777" w:rsidR="0085090E" w:rsidRDefault="0085090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F60B1"/>
    <w:multiLevelType w:val="multilevel"/>
    <w:tmpl w:val="FFFFFFFF"/>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16cid:durableId="21674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615FE"/>
    <w:rsid w:val="00046FBD"/>
    <w:rsid w:val="000C1F8C"/>
    <w:rsid w:val="00296817"/>
    <w:rsid w:val="0029730C"/>
    <w:rsid w:val="00310BC7"/>
    <w:rsid w:val="003F1FA3"/>
    <w:rsid w:val="00503E40"/>
    <w:rsid w:val="005A2EA7"/>
    <w:rsid w:val="005D3D4A"/>
    <w:rsid w:val="005E4091"/>
    <w:rsid w:val="00610775"/>
    <w:rsid w:val="00750787"/>
    <w:rsid w:val="00847541"/>
    <w:rsid w:val="0085090E"/>
    <w:rsid w:val="008E3D6B"/>
    <w:rsid w:val="00A21DE4"/>
    <w:rsid w:val="00B33936"/>
    <w:rsid w:val="00B8762F"/>
    <w:rsid w:val="00C74344"/>
    <w:rsid w:val="00C8637B"/>
    <w:rsid w:val="00D576D0"/>
    <w:rsid w:val="00DC1FB2"/>
    <w:rsid w:val="00DC3AD4"/>
    <w:rsid w:val="00E42A23"/>
    <w:rsid w:val="00F615FE"/>
    <w:rsid w:val="00F72B85"/>
    <w:rsid w:val="00F82112"/>
    <w:rsid w:val="00FC0F81"/>
    <w:rsid w:val="00FC3534"/>
    <w:rsid w:val="00FF75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45A2"/>
  <w15:docId w15:val="{9DC14007-33EF-B347-9725-94F3BEAD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fr-FR" w:eastAsia="fr-FR"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paragraph" w:styleId="En-tte">
    <w:name w:val="header"/>
    <w:basedOn w:val="Normal"/>
    <w:link w:val="En-tteCar"/>
    <w:uiPriority w:val="99"/>
    <w:unhideWhenUsed/>
    <w:rsid w:val="00E42A23"/>
    <w:pPr>
      <w:tabs>
        <w:tab w:val="center" w:pos="4536"/>
        <w:tab w:val="right" w:pos="9072"/>
      </w:tabs>
    </w:pPr>
  </w:style>
  <w:style w:type="character" w:customStyle="1" w:styleId="En-tteCar">
    <w:name w:val="En-tête Car"/>
    <w:basedOn w:val="Policepardfaut"/>
    <w:link w:val="En-tte"/>
    <w:uiPriority w:val="99"/>
    <w:rsid w:val="00E42A23"/>
  </w:style>
  <w:style w:type="paragraph" w:styleId="Pieddepage">
    <w:name w:val="footer"/>
    <w:basedOn w:val="Normal"/>
    <w:link w:val="PieddepageCar"/>
    <w:uiPriority w:val="99"/>
    <w:unhideWhenUsed/>
    <w:rsid w:val="00E42A23"/>
    <w:pPr>
      <w:tabs>
        <w:tab w:val="center" w:pos="4536"/>
        <w:tab w:val="right" w:pos="9072"/>
      </w:tabs>
    </w:pPr>
  </w:style>
  <w:style w:type="character" w:customStyle="1" w:styleId="PieddepageCar">
    <w:name w:val="Pied de page Car"/>
    <w:basedOn w:val="Policepardfaut"/>
    <w:link w:val="Pieddepage"/>
    <w:uiPriority w:val="99"/>
    <w:rsid w:val="00E42A23"/>
  </w:style>
  <w:style w:type="character" w:styleId="Lienhypertexte">
    <w:name w:val="Hyperlink"/>
    <w:basedOn w:val="Policepardfaut"/>
    <w:uiPriority w:val="99"/>
    <w:unhideWhenUsed/>
    <w:rsid w:val="0085090E"/>
    <w:rPr>
      <w:color w:val="0000FF" w:themeColor="hyperlink"/>
      <w:u w:val="single"/>
    </w:rPr>
  </w:style>
  <w:style w:type="character" w:styleId="Mentionnonrsolue">
    <w:name w:val="Unresolved Mention"/>
    <w:basedOn w:val="Policepardfaut"/>
    <w:uiPriority w:val="99"/>
    <w:semiHidden/>
    <w:unhideWhenUsed/>
    <w:rsid w:val="00850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ligueaurafsp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119</Words>
  <Characters>659</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Samir BENBELAID</cp:lastModifiedBy>
  <cp:revision>22</cp:revision>
  <dcterms:created xsi:type="dcterms:W3CDTF">2026-09-10T09:54:00Z</dcterms:created>
  <dcterms:modified xsi:type="dcterms:W3CDTF">2026-09-14T13:15:00Z</dcterms:modified>
</cp:coreProperties>
</file>